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1" w:rsidRDefault="00B17AD1" w:rsidP="00B17A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17AD1" w:rsidRPr="001A4E22" w:rsidRDefault="00B17AD1" w:rsidP="00B17AD1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1A4E22">
        <w:rPr>
          <w:rFonts w:ascii="黑体" w:eastAsia="黑体" w:hAnsi="黑体" w:cs="宋体" w:hint="eastAsia"/>
          <w:kern w:val="0"/>
          <w:sz w:val="32"/>
          <w:szCs w:val="32"/>
        </w:rPr>
        <w:t>2019年动物卫生国家标准立项项目清单</w:t>
      </w:r>
    </w:p>
    <w:tbl>
      <w:tblPr>
        <w:tblStyle w:val="a5"/>
        <w:tblW w:w="9195" w:type="dxa"/>
        <w:jc w:val="center"/>
        <w:tblInd w:w="141" w:type="dxa"/>
        <w:tblLayout w:type="fixed"/>
        <w:tblLook w:val="04A0" w:firstRow="1" w:lastRow="0" w:firstColumn="1" w:lastColumn="0" w:noHBand="0" w:noVBand="1"/>
      </w:tblPr>
      <w:tblGrid>
        <w:gridCol w:w="469"/>
        <w:gridCol w:w="1810"/>
        <w:gridCol w:w="1877"/>
        <w:gridCol w:w="1701"/>
        <w:gridCol w:w="3338"/>
      </w:tblGrid>
      <w:tr w:rsidR="00B17AD1" w:rsidTr="00192826">
        <w:trPr>
          <w:jc w:val="center"/>
        </w:trPr>
        <w:tc>
          <w:tcPr>
            <w:tcW w:w="469" w:type="dxa"/>
          </w:tcPr>
          <w:p w:rsidR="00B17AD1" w:rsidRPr="008E61CE" w:rsidRDefault="00B17AD1" w:rsidP="001928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1CE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10" w:type="dxa"/>
            <w:vAlign w:val="center"/>
          </w:tcPr>
          <w:p w:rsidR="00B17AD1" w:rsidRPr="008E61CE" w:rsidRDefault="00B17AD1" w:rsidP="001928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1CE">
              <w:rPr>
                <w:rFonts w:asciiTheme="minorEastAsia" w:hAnsiTheme="minorEastAsia" w:hint="eastAsia"/>
                <w:b/>
                <w:sz w:val="24"/>
                <w:szCs w:val="24"/>
              </w:rPr>
              <w:t>项目号</w:t>
            </w:r>
          </w:p>
        </w:tc>
        <w:tc>
          <w:tcPr>
            <w:tcW w:w="1877" w:type="dxa"/>
            <w:vAlign w:val="center"/>
          </w:tcPr>
          <w:p w:rsidR="00B17AD1" w:rsidRPr="008E61CE" w:rsidRDefault="00B17AD1" w:rsidP="001928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1CE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B17AD1" w:rsidRPr="008E61CE" w:rsidRDefault="00B17AD1" w:rsidP="001928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1CE">
              <w:rPr>
                <w:rFonts w:asciiTheme="minorEastAsia" w:hAnsiTheme="minorEastAsia" w:hint="eastAsia"/>
                <w:b/>
                <w:sz w:val="24"/>
                <w:szCs w:val="24"/>
              </w:rPr>
              <w:t>制修订类型</w:t>
            </w:r>
          </w:p>
        </w:tc>
        <w:tc>
          <w:tcPr>
            <w:tcW w:w="3338" w:type="dxa"/>
            <w:vAlign w:val="center"/>
          </w:tcPr>
          <w:p w:rsidR="00B17AD1" w:rsidRPr="008E61CE" w:rsidRDefault="00B17AD1" w:rsidP="001928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1CE">
              <w:rPr>
                <w:rFonts w:asciiTheme="minorEastAsia" w:hAnsiTheme="minorEastAsia" w:hint="eastAsia"/>
                <w:b/>
                <w:sz w:val="24"/>
                <w:szCs w:val="24"/>
              </w:rPr>
              <w:t>起草单位</w:t>
            </w:r>
          </w:p>
        </w:tc>
      </w:tr>
      <w:tr w:rsidR="00B17AD1" w:rsidTr="00192826">
        <w:trPr>
          <w:jc w:val="center"/>
        </w:trPr>
        <w:tc>
          <w:tcPr>
            <w:tcW w:w="469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/>
                <w:sz w:val="24"/>
                <w:szCs w:val="24"/>
              </w:rPr>
              <w:t>20193370-T-326</w:t>
            </w:r>
          </w:p>
        </w:tc>
        <w:tc>
          <w:tcPr>
            <w:tcW w:w="1877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动物源空肠弯曲</w:t>
            </w:r>
            <w:proofErr w:type="gramStart"/>
            <w:r w:rsidRPr="008E61CE">
              <w:rPr>
                <w:rFonts w:ascii="仿宋_GB2312" w:eastAsia="仿宋_GB2312" w:hint="eastAsia"/>
                <w:sz w:val="24"/>
                <w:szCs w:val="24"/>
              </w:rPr>
              <w:t>菌</w:t>
            </w:r>
            <w:proofErr w:type="gramEnd"/>
            <w:r w:rsidRPr="008E61CE">
              <w:rPr>
                <w:rFonts w:ascii="仿宋_GB2312" w:eastAsia="仿宋_GB2312" w:hint="eastAsia"/>
                <w:sz w:val="24"/>
                <w:szCs w:val="24"/>
              </w:rPr>
              <w:t>检测方法</w:t>
            </w:r>
          </w:p>
        </w:tc>
        <w:tc>
          <w:tcPr>
            <w:tcW w:w="1701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推荐制订</w:t>
            </w:r>
          </w:p>
        </w:tc>
        <w:tc>
          <w:tcPr>
            <w:tcW w:w="3338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扬州大学农业部农产品质</w:t>
            </w:r>
            <w:proofErr w:type="gramStart"/>
            <w:r w:rsidRPr="008E61CE">
              <w:rPr>
                <w:rFonts w:ascii="仿宋_GB2312" w:eastAsia="仿宋_GB2312" w:hint="eastAsia"/>
                <w:sz w:val="24"/>
                <w:szCs w:val="24"/>
              </w:rPr>
              <w:t>量安全</w:t>
            </w:r>
            <w:proofErr w:type="gramEnd"/>
            <w:r w:rsidRPr="008E61CE">
              <w:rPr>
                <w:rFonts w:ascii="仿宋_GB2312" w:eastAsia="仿宋_GB2312" w:hint="eastAsia"/>
                <w:sz w:val="24"/>
                <w:szCs w:val="24"/>
              </w:rPr>
              <w:t>生物性危害因子（动物源）控制重点实验室</w:t>
            </w:r>
          </w:p>
        </w:tc>
      </w:tr>
      <w:tr w:rsidR="00B17AD1" w:rsidTr="00192826">
        <w:trPr>
          <w:trHeight w:val="592"/>
          <w:jc w:val="center"/>
        </w:trPr>
        <w:tc>
          <w:tcPr>
            <w:tcW w:w="469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/>
                <w:sz w:val="24"/>
                <w:szCs w:val="24"/>
              </w:rPr>
              <w:t>20193371-T-326</w:t>
            </w:r>
          </w:p>
        </w:tc>
        <w:tc>
          <w:tcPr>
            <w:tcW w:w="1877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施马伦贝格病诊断技术</w:t>
            </w:r>
          </w:p>
        </w:tc>
        <w:tc>
          <w:tcPr>
            <w:tcW w:w="1701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推荐制订</w:t>
            </w:r>
          </w:p>
        </w:tc>
        <w:tc>
          <w:tcPr>
            <w:tcW w:w="3338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中国动物卫生与流行病学中心</w:t>
            </w:r>
          </w:p>
        </w:tc>
      </w:tr>
      <w:tr w:rsidR="00B17AD1" w:rsidTr="00192826">
        <w:trPr>
          <w:jc w:val="center"/>
        </w:trPr>
        <w:tc>
          <w:tcPr>
            <w:tcW w:w="469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/>
                <w:sz w:val="24"/>
                <w:szCs w:val="24"/>
              </w:rPr>
              <w:t>20193372-T-326</w:t>
            </w:r>
          </w:p>
        </w:tc>
        <w:tc>
          <w:tcPr>
            <w:tcW w:w="1877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疫病控制中扑杀动物的福利准则</w:t>
            </w:r>
          </w:p>
        </w:tc>
        <w:tc>
          <w:tcPr>
            <w:tcW w:w="1701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推荐制订</w:t>
            </w:r>
          </w:p>
        </w:tc>
        <w:tc>
          <w:tcPr>
            <w:tcW w:w="3338" w:type="dxa"/>
            <w:vAlign w:val="center"/>
          </w:tcPr>
          <w:p w:rsidR="00B17AD1" w:rsidRPr="008E61CE" w:rsidRDefault="00B17AD1" w:rsidP="0019282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8E61CE">
              <w:rPr>
                <w:rFonts w:ascii="仿宋_GB2312" w:eastAsia="仿宋_GB2312" w:hint="eastAsia"/>
                <w:sz w:val="24"/>
                <w:szCs w:val="24"/>
              </w:rPr>
              <w:t>中国动物卫生与流行病学中心</w:t>
            </w:r>
          </w:p>
        </w:tc>
      </w:tr>
    </w:tbl>
    <w:p w:rsidR="007B2500" w:rsidRPr="00B17AD1" w:rsidRDefault="007B2500" w:rsidP="00B17AD1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B2500" w:rsidRPr="00B17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C" w:rsidRDefault="005016CC" w:rsidP="00B17AD1">
      <w:r>
        <w:separator/>
      </w:r>
    </w:p>
  </w:endnote>
  <w:endnote w:type="continuationSeparator" w:id="0">
    <w:p w:rsidR="005016CC" w:rsidRDefault="005016CC" w:rsidP="00B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C" w:rsidRDefault="005016CC" w:rsidP="00B17AD1">
      <w:r>
        <w:separator/>
      </w:r>
    </w:p>
  </w:footnote>
  <w:footnote w:type="continuationSeparator" w:id="0">
    <w:p w:rsidR="005016CC" w:rsidRDefault="005016CC" w:rsidP="00B1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1C"/>
    <w:rsid w:val="00223D1C"/>
    <w:rsid w:val="005016CC"/>
    <w:rsid w:val="007B2500"/>
    <w:rsid w:val="00B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AD1"/>
    <w:rPr>
      <w:sz w:val="18"/>
      <w:szCs w:val="18"/>
    </w:rPr>
  </w:style>
  <w:style w:type="table" w:styleId="a5">
    <w:name w:val="Table Grid"/>
    <w:basedOn w:val="a1"/>
    <w:uiPriority w:val="59"/>
    <w:rsid w:val="00B1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AD1"/>
    <w:rPr>
      <w:sz w:val="18"/>
      <w:szCs w:val="18"/>
    </w:rPr>
  </w:style>
  <w:style w:type="table" w:styleId="a5">
    <w:name w:val="Table Grid"/>
    <w:basedOn w:val="a1"/>
    <w:uiPriority w:val="59"/>
    <w:rsid w:val="00B1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http://sdwm.org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2019-12-18T01:36:00Z</dcterms:created>
  <dcterms:modified xsi:type="dcterms:W3CDTF">2019-12-18T01:36:00Z</dcterms:modified>
</cp:coreProperties>
</file>